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69843CE" w:rsidR="007C2FEE" w:rsidRPr="00AA6B51" w:rsidRDefault="00AA6B51" w:rsidP="007C2FEE">
      <w:pPr>
        <w:pStyle w:val="Head"/>
      </w:pPr>
      <w:r>
        <w:rPr>
          <w:lang w:val="ru"/>
        </w:rPr>
        <w:t>Vögele │ Ошеломляющее строительство гоночной трассы в японских горах</w:t>
      </w:r>
    </w:p>
    <w:p w14:paraId="7104C910" w14:textId="30F1109F" w:rsidR="00AA6B51" w:rsidRPr="00AA6B51" w:rsidRDefault="00AA6B51" w:rsidP="00AA6B51">
      <w:pPr>
        <w:pStyle w:val="Subhead"/>
      </w:pPr>
      <w:r>
        <w:rPr>
          <w:bCs/>
          <w:iCs w:val="0"/>
          <w:lang w:val="ru"/>
        </w:rPr>
        <w:t>Четыре машины Vögele строят сложную кольцевую трассу</w:t>
      </w:r>
    </w:p>
    <w:p w14:paraId="3E78274C" w14:textId="2288514C" w:rsidR="00AA6B51" w:rsidRPr="001611D5" w:rsidRDefault="00AA6B51" w:rsidP="00AA6B51">
      <w:pPr>
        <w:pStyle w:val="Teaser"/>
        <w:rPr>
          <w:lang w:val="ru"/>
        </w:rPr>
      </w:pPr>
      <w:r>
        <w:rPr>
          <w:bCs/>
          <w:lang w:val="ru"/>
        </w:rPr>
        <w:t>Крутые виражи и подъемы под углом до 19 %: неподалеку от Токио появилась частная гоночная трасса, вписанная в умопомрачительный ландшафт. Три асфальтоукладчика Vögele типа SUPER 1800-3i, SUPER 1803-3i и SUPER 1900-2 выполнили укладку четырех слоев асфальтобетона на площади почти 100 000 м². Об эффективности и качестве  заботился также перегружатель MT 3000-3i Offset.</w:t>
      </w:r>
    </w:p>
    <w:p w14:paraId="487D4E55" w14:textId="77777777" w:rsidR="006666C6" w:rsidRPr="001611D5" w:rsidRDefault="006666C6" w:rsidP="006666C6">
      <w:pPr>
        <w:pStyle w:val="Absatzberschrift"/>
        <w:rPr>
          <w:lang w:val="ru"/>
        </w:rPr>
      </w:pPr>
      <w:r>
        <w:rPr>
          <w:bCs/>
          <w:lang w:val="ru"/>
        </w:rPr>
        <w:t>Уникальная гоночная трасса</w:t>
      </w:r>
    </w:p>
    <w:p w14:paraId="0A32E4C7" w14:textId="40A76415" w:rsidR="006666C6" w:rsidRPr="001611D5" w:rsidRDefault="006666C6" w:rsidP="006666C6">
      <w:pPr>
        <w:pStyle w:val="Standardabsatz"/>
        <w:rPr>
          <w:lang w:val="ru"/>
        </w:rPr>
      </w:pPr>
      <w:r>
        <w:rPr>
          <w:lang w:val="ru"/>
        </w:rPr>
        <w:t>Этот сногсшибательный проект в 70 км от Токио, в окрестностях города Минамибосо, реализовывался по заказу компании CORNS &amp; Company Limited. Просторный досуговый комплекс для фанатов спорткаров включает в себя первую в Японии гоночную трассу для клиентов с собственными автомобилями. Для этой трассы длиной 3,5 км характерны резкие спуски под углом до 16 % и подъемы под углом до 19 %. Самые протяженные прямые участки имеют длину 800 м, поэтому на них можно развить по-настоящему высокую скорость. Устроенные между ними шиканы и крутые виражи радиусом 14 м требуют от пилота настоящего мастерства.</w:t>
      </w:r>
    </w:p>
    <w:p w14:paraId="5D7F6E39" w14:textId="77777777" w:rsidR="006666C6" w:rsidRPr="00FF7689" w:rsidRDefault="006666C6" w:rsidP="006666C6">
      <w:pPr>
        <w:pStyle w:val="Absatzberschrift"/>
        <w:rPr>
          <w:lang w:val="ru"/>
        </w:rPr>
      </w:pPr>
      <w:r w:rsidRPr="00FF7689">
        <w:rPr>
          <w:bCs/>
          <w:lang w:val="ru"/>
        </w:rPr>
        <w:t>Поезд машин Vögele в деле</w:t>
      </w:r>
    </w:p>
    <w:p w14:paraId="7CB468EE" w14:textId="4A734A0B" w:rsidR="006666C6" w:rsidRPr="001611D5" w:rsidRDefault="00830E2E" w:rsidP="006666C6">
      <w:pPr>
        <w:pStyle w:val="Standardabsatz"/>
        <w:rPr>
          <w:lang w:val="ru"/>
        </w:rPr>
      </w:pPr>
      <w:r w:rsidRPr="00FF7689">
        <w:rPr>
          <w:lang w:val="ru"/>
        </w:rPr>
        <w:t>Maeda</w:t>
      </w:r>
      <w:r w:rsidRPr="00FF7689">
        <w:t xml:space="preserve"> </w:t>
      </w:r>
      <w:r w:rsidRPr="00FF7689">
        <w:rPr>
          <w:lang w:val="ru"/>
        </w:rPr>
        <w:t>Road</w:t>
      </w:r>
      <w:r w:rsidRPr="00FF7689">
        <w:t xml:space="preserve"> </w:t>
      </w:r>
      <w:r w:rsidRPr="00FF7689">
        <w:rPr>
          <w:lang w:val="ru"/>
        </w:rPr>
        <w:t>Construction</w:t>
      </w:r>
      <w:r w:rsidRPr="00FF7689">
        <w:t xml:space="preserve"> </w:t>
      </w:r>
      <w:r w:rsidRPr="00FF7689">
        <w:rPr>
          <w:lang w:val="ru"/>
        </w:rPr>
        <w:t>Co</w:t>
      </w:r>
      <w:r w:rsidRPr="00FF7689">
        <w:t xml:space="preserve">., </w:t>
      </w:r>
      <w:r w:rsidRPr="00FF7689">
        <w:rPr>
          <w:lang w:val="ru"/>
        </w:rPr>
        <w:t>Ltd</w:t>
      </w:r>
      <w:r w:rsidR="00100C05" w:rsidRPr="00FF7689">
        <w:t>.</w:t>
      </w:r>
      <w:r w:rsidRPr="00FF7689">
        <w:t xml:space="preserve"> привлек четыре машины</w:t>
      </w:r>
      <w:r w:rsidRPr="00FF7689">
        <w:rPr>
          <w:lang w:val="ru"/>
        </w:rPr>
        <w:t> V</w:t>
      </w:r>
      <w:r w:rsidRPr="00FF7689">
        <w:t>ö</w:t>
      </w:r>
      <w:r w:rsidRPr="00FF7689">
        <w:rPr>
          <w:lang w:val="ru"/>
        </w:rPr>
        <w:t>gele</w:t>
      </w:r>
      <w:r w:rsidRPr="00FF7689">
        <w:t xml:space="preserve"> к работе над этим весьма непростым, но интересным проектом</w:t>
      </w:r>
      <w:r w:rsidR="006666C6" w:rsidRPr="00FF7689">
        <w:rPr>
          <w:lang w:val="ru"/>
        </w:rPr>
        <w:t>. Два укладчика класса Universal Class моделей SUPER 1800-3i и SUPER 1803-3i и один укладчик класса Highway Class модели 1900-2 выполняли укладку асфальтобетона, а один перегружатель MT 3000-3i</w:t>
      </w:r>
      <w:r w:rsidR="006666C6">
        <w:rPr>
          <w:lang w:val="ru"/>
        </w:rPr>
        <w:t xml:space="preserve"> Offset подавал асфальтобетон из самосвалов в приемные бункеры укладчиков. </w:t>
      </w:r>
    </w:p>
    <w:p w14:paraId="302A65B4" w14:textId="77777777" w:rsidR="006666C6" w:rsidRPr="001611D5" w:rsidRDefault="006666C6" w:rsidP="006666C6">
      <w:pPr>
        <w:pStyle w:val="Absatzberschrift"/>
        <w:rPr>
          <w:lang w:val="ru"/>
        </w:rPr>
      </w:pPr>
      <w:r>
        <w:rPr>
          <w:bCs/>
          <w:lang w:val="ru"/>
        </w:rPr>
        <w:t>Четыре слоя на 100 000 м²</w:t>
      </w:r>
    </w:p>
    <w:p w14:paraId="658C6BF3" w14:textId="5C48B4F4" w:rsidR="006666C6" w:rsidRPr="001611D5" w:rsidRDefault="006666C6" w:rsidP="006666C6">
      <w:pPr>
        <w:pStyle w:val="Standardabsatz"/>
        <w:rPr>
          <w:lang w:val="ru"/>
        </w:rPr>
      </w:pPr>
      <w:r>
        <w:rPr>
          <w:lang w:val="ru"/>
        </w:rPr>
        <w:t>В общей сложности три укладчика уложили четыре слоя на площади почти 100 000 м²: несвязанный слой основания толщиной 18 см, связанный слой основания толщиной 12 см, 6-сантиметровый слой биндера и 4-сантиметровый слой износа. Работы велись как на самóй кольцевой трассе площадью 36 000 м², так и на пит-лейне и сервисных дорогах площадью 60 000 м². Работы по созданию этих инфраструктурных объектов и несущих слоев возглавил укладчик SUPER 1900-2, который генеральный подрядчик проекта успешно эксплуатирует уже много лет.</w:t>
      </w:r>
    </w:p>
    <w:p w14:paraId="57164702" w14:textId="77777777" w:rsidR="006666C6" w:rsidRPr="001611D5" w:rsidRDefault="006666C6" w:rsidP="006666C6">
      <w:pPr>
        <w:pStyle w:val="Absatzberschrift"/>
        <w:rPr>
          <w:lang w:val="ru"/>
        </w:rPr>
      </w:pPr>
      <w:r>
        <w:rPr>
          <w:bCs/>
          <w:lang w:val="ru"/>
        </w:rPr>
        <w:t xml:space="preserve">Колесные и гусеничные укладчики: эффективная команда </w:t>
      </w:r>
    </w:p>
    <w:p w14:paraId="3077BFC9" w14:textId="7FB50CB7" w:rsidR="006C3846" w:rsidRPr="001611D5" w:rsidRDefault="006666C6" w:rsidP="001611D5">
      <w:pPr>
        <w:pStyle w:val="Standardabsatz"/>
        <w:rPr>
          <w:b/>
          <w:lang w:val="ru"/>
        </w:rPr>
      </w:pPr>
      <w:r>
        <w:rPr>
          <w:lang w:val="ru"/>
        </w:rPr>
        <w:t xml:space="preserve">В основном укладчики работали по технологии  «горячий слой к горячему»: в процессе укладки две машины всегда работали рядом друг с другом с небольшим смещением, создавая бесшовную асфальтобетонную поверхность по всей ширине дорожного полотна, составлявшей от 8 до 12 м. Это обеспечивает высокую прочность и долговечность полотна. Кроме того, строительная бригада сполна использовала преимущества каждого типа ходовой:. Так, гусеничные </w:t>
      </w:r>
      <w:r>
        <w:rPr>
          <w:lang w:val="ru"/>
        </w:rPr>
        <w:lastRenderedPageBreak/>
        <w:t>асфальтоукладчики SUPER 1800-3i отличаются хорошим сцеплением и стабильным движением по прямой. Колесной же машине SUPER 1803-3i отлично удаются виражи с маленьким радиусом, потому что колесная ходовая  помогает ей совершать повороты особо точно и плавно. Поэтому SUPER 1803-3i специалисты использовали в основном на внутренних радиусах закруглений трассы.</w:t>
      </w:r>
      <w:r w:rsidR="001611D5" w:rsidRPr="001611D5">
        <w:rPr>
          <w:lang w:val="ru"/>
        </w:rPr>
        <w:t xml:space="preserve"> </w:t>
      </w:r>
    </w:p>
    <w:p w14:paraId="2D45670F" w14:textId="373CBEFD" w:rsidR="006666C6" w:rsidRPr="001611D5" w:rsidRDefault="006666C6" w:rsidP="006666C6">
      <w:pPr>
        <w:pStyle w:val="Absatzberschrift"/>
        <w:rPr>
          <w:lang w:val="ru"/>
        </w:rPr>
      </w:pPr>
      <w:r>
        <w:rPr>
          <w:bCs/>
          <w:lang w:val="ru"/>
        </w:rPr>
        <w:t>Перегружатель заботится о качестве</w:t>
      </w:r>
    </w:p>
    <w:p w14:paraId="5A8F6C4F" w14:textId="77777777" w:rsidR="006666C6" w:rsidRPr="001611D5" w:rsidRDefault="006666C6" w:rsidP="006666C6">
      <w:pPr>
        <w:pStyle w:val="Standardabsatz"/>
        <w:rPr>
          <w:lang w:val="ru"/>
        </w:rPr>
      </w:pPr>
      <w:r>
        <w:rPr>
          <w:lang w:val="ru"/>
        </w:rPr>
        <w:t>Наряду с укладчиками, важный вклад в достижение высокого качества укладки покрытия на гоночной трассе внесла еще одна машина Vögele: перегружатель MT 3000-3i Offset. Перегружатель PowerFeederявляется  промежуточным звеном в процессе передачи материала с самосвала на асфальтоукладчик, обеспечивая стабильное и эффективное протекание процесса укладки. В большом приемном бункере перегружателя шнеки конической формы перемещают смесь в поперечном направлении, выполняя ее термическую гомогенизацию. Эффективная система обогрева ленточного конвейера и точек перегрузки материала не дает смеси остывать в перегружателе и активно предотвращает ее расслоение. Поэтому перегружатели Vögele часто используются для решения именно таких задач, как на объекте в Минамибосо: высочайшее качество в сжатые сроки.</w:t>
      </w:r>
    </w:p>
    <w:p w14:paraId="4B3B05F0" w14:textId="77777777" w:rsidR="006666C6" w:rsidRPr="001611D5" w:rsidRDefault="006666C6" w:rsidP="006666C6">
      <w:pPr>
        <w:pStyle w:val="Absatzberschrift"/>
        <w:rPr>
          <w:lang w:val="ru"/>
        </w:rPr>
      </w:pPr>
      <w:r>
        <w:rPr>
          <w:bCs/>
          <w:lang w:val="ru"/>
        </w:rPr>
        <w:t>Поворотный ленточный конвейер повышает эффективность</w:t>
      </w:r>
    </w:p>
    <w:p w14:paraId="325FAFF7" w14:textId="77777777" w:rsidR="006666C6" w:rsidRPr="001611D5" w:rsidRDefault="006666C6" w:rsidP="006666C6">
      <w:pPr>
        <w:pStyle w:val="Standardabsatz"/>
        <w:rPr>
          <w:lang w:val="ru"/>
        </w:rPr>
      </w:pPr>
      <w:r>
        <w:rPr>
          <w:lang w:val="ru"/>
        </w:rPr>
        <w:t>При работе в японских горах оказалось очень полезным еще одна  характерная особенность перегружателя: модель «Offset» оснащена регулируемым по высоте ленточным конвейером, который можно повернуть влево и вправо на 55 °. Точка сброса смеси в дополнительный бункер укладчиков SUPER находится на высоте до 3,60 м, опционально — до 3,90 м. Для управления служит эргономичный джойстик. Он является частью интуитивной концепции управления ErgoPlus 3, специально адаптированной к требованиям машинистов перегружателей. Благодаря поворотному конвейеру MT 3000-3i Offset,несмотря на крутые поперечные и продольные уклоны, всегда можно было подавать материал поочередно двум асфальтоукладчикам без необходимости постоянного маневрирования. Это очень существенно повысило эффективность, а значит, и качество укладки.</w:t>
      </w:r>
    </w:p>
    <w:p w14:paraId="1BE45069" w14:textId="53F33C8E" w:rsidR="003D0521" w:rsidRPr="001611D5" w:rsidRDefault="003D0521">
      <w:pPr>
        <w:rPr>
          <w:b/>
          <w:bCs/>
          <w:sz w:val="22"/>
          <w:szCs w:val="22"/>
          <w:lang w:val="ru"/>
        </w:rPr>
      </w:pPr>
    </w:p>
    <w:p w14:paraId="356703C1" w14:textId="77777777" w:rsidR="006C3846" w:rsidRPr="001611D5" w:rsidRDefault="006C3846">
      <w:pPr>
        <w:rPr>
          <w:b/>
          <w:bCs/>
          <w:sz w:val="22"/>
          <w:szCs w:val="22"/>
          <w:lang w:val="ru"/>
        </w:rPr>
      </w:pPr>
    </w:p>
    <w:p w14:paraId="7DD0B5FB" w14:textId="3D043DCF" w:rsidR="003D0521" w:rsidRPr="001611D5" w:rsidRDefault="007C2FEE" w:rsidP="003D0521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66C41141" w14:textId="77777777" w:rsidR="003D0521" w:rsidRPr="001611D5" w:rsidRDefault="003D0521" w:rsidP="003D0521">
      <w:pPr>
        <w:rPr>
          <w:b/>
          <w:bCs/>
          <w:sz w:val="22"/>
          <w:szCs w:val="22"/>
          <w:lang w:val="ru"/>
        </w:rPr>
      </w:pPr>
    </w:p>
    <w:p w14:paraId="494A900B" w14:textId="4240CF5E" w:rsidR="003D0521" w:rsidRPr="001611D5" w:rsidRDefault="003D0521" w:rsidP="003D0521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123C532E" wp14:editId="560503F3">
            <wp:extent cx="2514600" cy="1676313"/>
            <wp:effectExtent l="0" t="0" r="0" b="63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53" cy="170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JV_Job_Report_Japan_Race_Track_001.jpg</w:t>
      </w:r>
      <w:r>
        <w:rPr>
          <w:b w:val="0"/>
          <w:lang w:val="ru"/>
        </w:rPr>
        <w:br/>
        <w:t>Уникальная гоночная трасса возле Токио: три укладчика и один перегружатель Vögele выполнили четырехслойную укладку асфальтобетона в холмистой местности.</w:t>
      </w:r>
    </w:p>
    <w:p w14:paraId="4B602D67" w14:textId="77777777" w:rsidR="00304761" w:rsidRPr="001611D5" w:rsidRDefault="00304761" w:rsidP="00304761">
      <w:pPr>
        <w:pStyle w:val="BUnormal"/>
        <w:rPr>
          <w:lang w:val="ru"/>
        </w:rPr>
      </w:pPr>
    </w:p>
    <w:p w14:paraId="6B2CA84C" w14:textId="77777777" w:rsidR="00304761" w:rsidRPr="00304761" w:rsidRDefault="00304761" w:rsidP="00304761">
      <w:pPr>
        <w:pStyle w:val="BUnormal"/>
        <w:spacing w:after="0"/>
        <w:rPr>
          <w:b/>
          <w:noProof/>
          <w:color w:val="auto"/>
          <w:szCs w:val="24"/>
        </w:rPr>
      </w:pPr>
      <w:r>
        <w:rPr>
          <w:b/>
          <w:bCs/>
          <w:noProof/>
          <w:color w:val="auto"/>
          <w:szCs w:val="24"/>
          <w:lang w:val="ru"/>
        </w:rPr>
        <w:drawing>
          <wp:inline distT="0" distB="0" distL="0" distR="0" wp14:anchorId="06DD06BA" wp14:editId="50AFD357">
            <wp:extent cx="2500444" cy="16668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75" cy="169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65CE3" w14:textId="33E17405" w:rsidR="003D0521" w:rsidRPr="001611D5" w:rsidRDefault="003D0521" w:rsidP="00304761">
      <w:pPr>
        <w:pStyle w:val="BUbold"/>
        <w:rPr>
          <w:lang w:val="en-GB"/>
        </w:rPr>
      </w:pPr>
      <w:r>
        <w:rPr>
          <w:bCs/>
          <w:lang w:val="ru"/>
        </w:rPr>
        <w:t>JV_Job_Report_Japan_Race_Track_002.jpg</w:t>
      </w:r>
    </w:p>
    <w:p w14:paraId="3380347B" w14:textId="641E408B" w:rsidR="003D0521" w:rsidRPr="001611D5" w:rsidRDefault="003D0521" w:rsidP="003D0521">
      <w:pPr>
        <w:pStyle w:val="BUbold"/>
        <w:rPr>
          <w:b w:val="0"/>
          <w:bCs/>
          <w:lang w:val="en-GB"/>
        </w:rPr>
      </w:pPr>
      <w:r>
        <w:rPr>
          <w:b w:val="0"/>
          <w:lang w:val="ru"/>
        </w:rPr>
        <w:t>Бесшовная укладка: работая по методу «горячий слой к горячему», укладчики Vögele создали высококачественный пакет асфальтобетонных слоев на всей ширине дорожного полотна.</w:t>
      </w:r>
    </w:p>
    <w:p w14:paraId="779F0BA1" w14:textId="77777777" w:rsidR="003D0521" w:rsidRPr="001611D5" w:rsidRDefault="003D0521" w:rsidP="003D0521">
      <w:pPr>
        <w:pStyle w:val="BUnormal"/>
        <w:rPr>
          <w:lang w:val="en-GB"/>
        </w:rPr>
      </w:pPr>
    </w:p>
    <w:p w14:paraId="04AD29D9" w14:textId="4A2B4CBE" w:rsidR="003D0521" w:rsidRPr="001611D5" w:rsidRDefault="00304761" w:rsidP="003D0521">
      <w:pPr>
        <w:pStyle w:val="BUbold"/>
        <w:rPr>
          <w:lang w:val="en-GB"/>
        </w:rPr>
      </w:pPr>
      <w:r>
        <w:rPr>
          <w:b w:val="0"/>
          <w:noProof/>
          <w:lang w:val="ru"/>
        </w:rPr>
        <w:drawing>
          <wp:inline distT="0" distB="0" distL="0" distR="0" wp14:anchorId="644F4A1D" wp14:editId="6D7E4752">
            <wp:extent cx="2500444" cy="166687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554" cy="169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JV_Job_Report_Japan_Race_Track_003.jpg</w:t>
      </w:r>
    </w:p>
    <w:p w14:paraId="6438B3DF" w14:textId="77777777" w:rsidR="006C3846" w:rsidRPr="001611D5" w:rsidRDefault="003D0521" w:rsidP="003D0521">
      <w:pPr>
        <w:pStyle w:val="BUbold"/>
        <w:rPr>
          <w:b w:val="0"/>
          <w:bCs/>
          <w:lang w:val="en-GB"/>
        </w:rPr>
      </w:pPr>
      <w:r>
        <w:rPr>
          <w:b w:val="0"/>
          <w:lang w:val="ru"/>
        </w:rPr>
        <w:t>Экстремальный подъем: на трассе клуба Magarigawa есть подъемы под углом до 19 % и спуски под углом до 16 %.</w:t>
      </w:r>
    </w:p>
    <w:p w14:paraId="43BC7053" w14:textId="4C07D9BB" w:rsidR="00980313" w:rsidRPr="001611D5" w:rsidRDefault="007C2FEE" w:rsidP="003D0521">
      <w:pPr>
        <w:pStyle w:val="BUbold"/>
        <w:rPr>
          <w:b w:val="0"/>
          <w:bCs/>
          <w:lang w:val="en-GB"/>
        </w:rPr>
      </w:pPr>
      <w:r>
        <w:rPr>
          <w:bCs/>
          <w:lang w:val="ru"/>
        </w:rPr>
        <w:br/>
      </w:r>
    </w:p>
    <w:p w14:paraId="67E83AFA" w14:textId="6E596327" w:rsidR="00980313" w:rsidRPr="001611D5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Внимание: эти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763DB3A5" w14:textId="77777777" w:rsidR="006C3846" w:rsidRPr="001611D5" w:rsidRDefault="006C3846" w:rsidP="006C3846">
      <w:pPr>
        <w:pStyle w:val="Standardabsatz"/>
        <w:rPr>
          <w:lang w:val="ru"/>
        </w:rPr>
      </w:pPr>
    </w:p>
    <w:p w14:paraId="717825D0" w14:textId="5237E07A" w:rsidR="00B409DF" w:rsidRPr="001611D5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За дополнительной информацией обращайтесь в:</w:t>
      </w:r>
    </w:p>
    <w:p w14:paraId="294F8CA8" w14:textId="77777777" w:rsidR="00B409DF" w:rsidRPr="001611D5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1611D5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1611D5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CADBFA8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3D604A55" w14:textId="5A4B65A1" w:rsidR="00F048D4" w:rsidRPr="00F74540" w:rsidRDefault="00B409DF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4B8BEF6" w:rsidR="000278CB" w:rsidRDefault="006C384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E829DF6" wp14:editId="342D639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3C016" w14:textId="41ECB115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29DF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0303C016" w14:textId="41ECB115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26A8522" w:rsidR="00533132" w:rsidRPr="00533132" w:rsidRDefault="006C3846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B821663" wp14:editId="50500132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A20BC" w14:textId="1D567A4E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821663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18CA20BC" w14:textId="1D567A4E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7C9F958" w:rsidR="00533132" w:rsidRDefault="006C384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6FA732" wp14:editId="7C0D4B8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B5A336" w14:textId="7C431EB6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FA732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3DB5A336" w14:textId="7C431EB6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D6BA8"/>
    <w:rsid w:val="000E24F8"/>
    <w:rsid w:val="000E5738"/>
    <w:rsid w:val="000F3749"/>
    <w:rsid w:val="00100C05"/>
    <w:rsid w:val="00103205"/>
    <w:rsid w:val="0011795C"/>
    <w:rsid w:val="0012026F"/>
    <w:rsid w:val="00130601"/>
    <w:rsid w:val="00132055"/>
    <w:rsid w:val="00143885"/>
    <w:rsid w:val="00146C3D"/>
    <w:rsid w:val="00153B47"/>
    <w:rsid w:val="001611D5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4761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628B"/>
    <w:rsid w:val="003967E5"/>
    <w:rsid w:val="003A753A"/>
    <w:rsid w:val="003B3803"/>
    <w:rsid w:val="003C2A71"/>
    <w:rsid w:val="003D052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D7A99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50C5B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66C6"/>
    <w:rsid w:val="00677F11"/>
    <w:rsid w:val="00682B1A"/>
    <w:rsid w:val="00690D7C"/>
    <w:rsid w:val="00690DFE"/>
    <w:rsid w:val="00691678"/>
    <w:rsid w:val="006B32C8"/>
    <w:rsid w:val="006B3EEC"/>
    <w:rsid w:val="006C0C87"/>
    <w:rsid w:val="006C3846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02E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0E2E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A6B51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17BF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0D6BA8"/>
    <w:rPr>
      <w:sz w:val="16"/>
      <w:szCs w:val="16"/>
      <w:lang w:eastAsia="en-US"/>
    </w:rPr>
  </w:style>
  <w:style w:type="character" w:customStyle="1" w:styleId="ui-provider">
    <w:name w:val="ui-provider"/>
    <w:basedOn w:val="Absatz-Standardschriftart"/>
    <w:rsid w:val="0083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5659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9</cp:revision>
  <cp:lastPrinted>2021-10-20T14:00:00Z</cp:lastPrinted>
  <dcterms:created xsi:type="dcterms:W3CDTF">2023-10-19T07:33:00Z</dcterms:created>
  <dcterms:modified xsi:type="dcterms:W3CDTF">2023-11-20T07:25:00Z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2023-10-19T07:31:38Z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79dea92c-fae3-4257-bac6-bc7a47216eb6</vt:lpwstr>
  </property>
  <property fmtid="{D5CDD505-2E9C-101B-9397-08002B2CF9AE}" pid="11" name="MSIP_Label_df1a195f-122b-42dc-a2d3-71a1903dcdac_ContentBits">
    <vt:lpwstr>1</vt:lpwstr>
  </property>
</Properties>
</file>